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 （Group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w:t>
      </w:r>
      <w:bookmarkStart w:id="144" w:name="_GoBack"/>
      <w:bookmarkEnd w:id="144"/>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4"/>
        <w:bidi w:val="0"/>
        <w:rPr>
          <w:rFonts w:hint="eastAsia"/>
          <w:lang w:val="en-US" w:eastAsia="zh-CN"/>
        </w:rPr>
      </w:pPr>
      <w:r>
        <w:rPr>
          <w:rFonts w:hint="eastAsia"/>
          <w:lang w:val="en-US" w:eastAsia="zh-CN"/>
        </w:rPr>
        <w:t>1.23 MPEG标准</w:t>
      </w:r>
    </w:p>
    <w:p>
      <w:pPr>
        <w:rPr>
          <w:rFonts w:hint="default"/>
          <w:lang w:val="en-US" w:eastAsia="zh-CN"/>
        </w:rPr>
      </w:pPr>
      <w:r>
        <w:rPr>
          <w:rFonts w:hint="default"/>
          <w:lang w:val="en-US" w:eastAsia="zh-CN"/>
        </w:rPr>
        <w:t>MPEG标准主要有以下五个，MPEG-1、MPEG-2、MPEG-4、MPEG-7及MPEG-21等。MPEG标准的视频压缩编码技术主要利用了具有运动补偿的帧间压缩编码技术以减小时间冗余度，利用DCT技术以减小图像的空间冗余度，利用熵编码则在信息表示方面减小了统计冗余度。这几种技术的综合运用，大大增强了压缩性能。</w:t>
      </w:r>
    </w:p>
    <w:p>
      <w:pPr>
        <w:rPr>
          <w:rFonts w:hint="default"/>
          <w:lang w:val="en-US" w:eastAsia="zh-CN"/>
        </w:rPr>
      </w:pPr>
      <w:r>
        <w:rPr>
          <w:rFonts w:hint="default"/>
          <w:lang w:val="en-US" w:eastAsia="zh-CN"/>
        </w:rPr>
        <w:t>MPEG-1  1992</w:t>
      </w:r>
    </w:p>
    <w:p>
      <w:pPr>
        <w:rPr>
          <w:rFonts w:hint="default"/>
          <w:lang w:val="en-US" w:eastAsia="zh-CN"/>
        </w:rPr>
      </w:pPr>
      <w:r>
        <w:rPr>
          <w:rFonts w:hint="default"/>
          <w:lang w:val="en-US" w:eastAsia="zh-CN"/>
        </w:rPr>
        <w:t>MPEG-1层1 数字盒式录音带</w:t>
      </w:r>
    </w:p>
    <w:p>
      <w:pPr>
        <w:rPr>
          <w:rFonts w:hint="default"/>
          <w:lang w:val="en-US" w:eastAsia="zh-CN"/>
        </w:rPr>
      </w:pPr>
      <w:r>
        <w:rPr>
          <w:rFonts w:hint="default"/>
          <w:lang w:val="en-US" w:eastAsia="zh-CN"/>
        </w:rPr>
        <w:t>MPEG-1层2DAB,VCD</w:t>
      </w:r>
    </w:p>
    <w:p>
      <w:pPr>
        <w:rPr>
          <w:rFonts w:hint="default"/>
          <w:lang w:val="en-US" w:eastAsia="zh-CN"/>
        </w:rPr>
      </w:pPr>
      <w:r>
        <w:rPr>
          <w:rFonts w:hint="default"/>
          <w:lang w:val="en-US" w:eastAsia="zh-CN"/>
        </w:rPr>
        <w:t>MPEG-1层3 Internet,MP3音乐</w:t>
      </w:r>
    </w:p>
    <w:p>
      <w:pPr>
        <w:rPr>
          <w:rFonts w:hint="default"/>
          <w:lang w:val="en-US" w:eastAsia="zh-CN"/>
        </w:rPr>
      </w:pPr>
    </w:p>
    <w:p>
      <w:pPr>
        <w:rPr>
          <w:rFonts w:hint="default"/>
          <w:lang w:val="en-US" w:eastAsia="zh-CN"/>
        </w:rPr>
      </w:pPr>
      <w:r>
        <w:rPr>
          <w:rFonts w:hint="default"/>
          <w:lang w:val="en-US" w:eastAsia="zh-CN"/>
        </w:rPr>
        <w:t>MPEG-1 audio layer 1</w:t>
      </w:r>
    </w:p>
    <w:p>
      <w:pPr>
        <w:rPr>
          <w:rFonts w:hint="default"/>
          <w:lang w:val="en-US" w:eastAsia="zh-CN"/>
        </w:rPr>
      </w:pPr>
      <w:r>
        <w:rPr>
          <w:rFonts w:hint="default"/>
          <w:lang w:val="en-US" w:eastAsia="zh-CN"/>
        </w:rPr>
        <w:t>384kbps  压缩率4:1</w:t>
      </w:r>
    </w:p>
    <w:p>
      <w:pPr>
        <w:rPr>
          <w:rFonts w:hint="default"/>
          <w:lang w:val="en-US" w:eastAsia="zh-CN"/>
        </w:rPr>
      </w:pPr>
      <w:r>
        <w:rPr>
          <w:rFonts w:hint="default"/>
          <w:lang w:val="en-US" w:eastAsia="zh-CN"/>
        </w:rPr>
        <w:t>MUSICAM(MPEG-1 audio layer 2，即MP2)</w:t>
      </w:r>
    </w:p>
    <w:p>
      <w:pPr>
        <w:rPr>
          <w:rFonts w:hint="default"/>
          <w:lang w:val="en-US" w:eastAsia="zh-CN"/>
        </w:rPr>
      </w:pPr>
      <w:r>
        <w:rPr>
          <w:rFonts w:hint="default"/>
          <w:lang w:val="en-US" w:eastAsia="zh-CN"/>
        </w:rPr>
        <w:t>频宽：256～192kbps</w:t>
      </w:r>
    </w:p>
    <w:p>
      <w:pPr>
        <w:rPr>
          <w:rFonts w:hint="default"/>
          <w:lang w:val="en-US" w:eastAsia="zh-CN"/>
        </w:rPr>
      </w:pPr>
      <w:r>
        <w:rPr>
          <w:rFonts w:hint="default"/>
          <w:lang w:val="en-US" w:eastAsia="zh-CN"/>
        </w:rPr>
        <w:t>压缩率8:1--6:1</w:t>
      </w:r>
    </w:p>
    <w:p>
      <w:pPr>
        <w:rPr>
          <w:rFonts w:hint="default"/>
          <w:lang w:val="en-US" w:eastAsia="zh-CN"/>
        </w:rPr>
      </w:pPr>
      <w:r>
        <w:rPr>
          <w:rFonts w:hint="default"/>
          <w:lang w:val="en-US" w:eastAsia="zh-CN"/>
        </w:rPr>
        <w:t>MP3(MPEG-1 audio layer 3)</w:t>
      </w:r>
    </w:p>
    <w:p>
      <w:pPr>
        <w:rPr>
          <w:rFonts w:hint="default"/>
          <w:lang w:val="en-US" w:eastAsia="zh-CN"/>
        </w:rPr>
      </w:pPr>
      <w:r>
        <w:rPr>
          <w:rFonts w:hint="default"/>
          <w:lang w:val="en-US" w:eastAsia="zh-CN"/>
        </w:rPr>
        <w:t>128～112kbps</w:t>
      </w:r>
    </w:p>
    <w:p>
      <w:pPr>
        <w:rPr>
          <w:rFonts w:hint="default"/>
          <w:lang w:val="en-US" w:eastAsia="zh-CN"/>
        </w:rPr>
      </w:pPr>
      <w:r>
        <w:rPr>
          <w:rFonts w:hint="default"/>
          <w:lang w:val="en-US" w:eastAsia="zh-CN"/>
        </w:rPr>
        <w:t>压缩率12:1--10:1</w:t>
      </w:r>
    </w:p>
    <w:p>
      <w:pPr>
        <w:rPr>
          <w:rFonts w:hint="default"/>
          <w:lang w:val="en-US" w:eastAsia="zh-CN"/>
        </w:rPr>
      </w:pPr>
    </w:p>
    <w:p>
      <w:pPr>
        <w:rPr>
          <w:rFonts w:hint="default"/>
          <w:lang w:val="en-US" w:eastAsia="zh-CN"/>
        </w:rPr>
      </w:pPr>
      <w:r>
        <w:rPr>
          <w:rFonts w:hint="default"/>
          <w:lang w:val="en-US" w:eastAsia="zh-CN"/>
        </w:rPr>
        <w:t>MPEG-1  1994</w:t>
      </w:r>
    </w:p>
    <w:p>
      <w:pPr>
        <w:rPr>
          <w:rFonts w:hint="default"/>
          <w:lang w:val="en-US" w:eastAsia="zh-CN"/>
        </w:rPr>
      </w:pPr>
      <w:r>
        <w:rPr>
          <w:rFonts w:hint="default"/>
          <w:lang w:val="en-US" w:eastAsia="zh-CN"/>
        </w:rPr>
        <w:t>包括编号为13818-1系统部分、编号为13818-2的视频部分、编号为13818-3的音频部分及编号为13818-4的符合性测试部分。MPEG-2编码标准希望囊括数字电视、图像通信各领域的编码标准，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w:t>
      </w:r>
    </w:p>
    <w:p>
      <w:pPr>
        <w:rPr>
          <w:rFonts w:hint="default"/>
          <w:lang w:val="en-US" w:eastAsia="zh-CN"/>
        </w:rPr>
      </w:pPr>
      <w:r>
        <w:rPr>
          <w:rFonts w:hint="default"/>
          <w:lang w:val="en-US" w:eastAsia="zh-CN"/>
        </w:rPr>
        <w:t>简单类Simple Profile</w:t>
      </w:r>
    </w:p>
    <w:p>
      <w:pPr>
        <w:rPr>
          <w:rFonts w:hint="default"/>
          <w:lang w:val="en-US" w:eastAsia="zh-CN"/>
        </w:rPr>
      </w:pPr>
      <w:r>
        <w:rPr>
          <w:rFonts w:hint="default"/>
          <w:lang w:val="en-US" w:eastAsia="zh-CN"/>
        </w:rPr>
        <w:t>主类Main Profile</w:t>
      </w:r>
    </w:p>
    <w:p>
      <w:pPr>
        <w:rPr>
          <w:rFonts w:hint="default"/>
          <w:lang w:val="en-US" w:eastAsia="zh-CN"/>
        </w:rPr>
      </w:pPr>
      <w:r>
        <w:rPr>
          <w:rFonts w:hint="default"/>
          <w:lang w:val="en-US" w:eastAsia="zh-CN"/>
        </w:rPr>
        <w:t>信噪比可分级类SNR Scalable Profile</w:t>
      </w:r>
    </w:p>
    <w:p>
      <w:pPr>
        <w:rPr>
          <w:rFonts w:hint="default"/>
          <w:lang w:val="en-US" w:eastAsia="zh-CN"/>
        </w:rPr>
      </w:pPr>
      <w:r>
        <w:rPr>
          <w:rFonts w:hint="default"/>
          <w:lang w:val="en-US" w:eastAsia="zh-CN"/>
        </w:rPr>
        <w:t>空间可分级类Spatially Scalable Profile</w:t>
      </w:r>
    </w:p>
    <w:p>
      <w:pPr>
        <w:rPr>
          <w:rFonts w:hint="default"/>
          <w:lang w:val="en-US" w:eastAsia="zh-CN"/>
        </w:rPr>
      </w:pPr>
      <w:r>
        <w:rPr>
          <w:rFonts w:hint="default"/>
          <w:lang w:val="en-US" w:eastAsia="zh-CN"/>
        </w:rPr>
        <w:t>高级类High Profile</w:t>
      </w:r>
    </w:p>
    <w:p>
      <w:pPr>
        <w:rPr>
          <w:rFonts w:hint="default"/>
          <w:lang w:val="en-US" w:eastAsia="zh-CN"/>
        </w:rPr>
      </w:pPr>
    </w:p>
    <w:p>
      <w:pPr>
        <w:rPr>
          <w:rFonts w:hint="default"/>
          <w:lang w:val="en-US" w:eastAsia="zh-CN"/>
        </w:rPr>
      </w:pPr>
      <w:r>
        <w:rPr>
          <w:rFonts w:hint="default"/>
          <w:lang w:val="en-US" w:eastAsia="zh-CN"/>
        </w:rPr>
        <w:t>LowLevel√√</w:t>
      </w:r>
    </w:p>
    <w:p>
      <w:pPr>
        <w:rPr>
          <w:rFonts w:hint="default"/>
          <w:lang w:val="en-US" w:eastAsia="zh-CN"/>
        </w:rPr>
      </w:pPr>
      <w:r>
        <w:rPr>
          <w:rFonts w:hint="default"/>
          <w:lang w:val="en-US" w:eastAsia="zh-CN"/>
        </w:rPr>
        <w:t>Main Level√√√</w:t>
      </w:r>
    </w:p>
    <w:p>
      <w:pPr>
        <w:rPr>
          <w:rFonts w:hint="default"/>
          <w:lang w:val="en-US" w:eastAsia="zh-CN"/>
        </w:rPr>
      </w:pPr>
      <w:r>
        <w:rPr>
          <w:rFonts w:hint="default"/>
          <w:lang w:val="en-US" w:eastAsia="zh-CN"/>
        </w:rPr>
        <w:t>High-1440 Level√√√</w:t>
      </w:r>
    </w:p>
    <w:p>
      <w:pPr>
        <w:rPr>
          <w:rFonts w:hint="default"/>
          <w:lang w:val="en-US" w:eastAsia="zh-CN"/>
        </w:rPr>
      </w:pPr>
      <w:r>
        <w:rPr>
          <w:rFonts w:hint="default"/>
          <w:lang w:val="en-US" w:eastAsia="zh-CN"/>
        </w:rPr>
        <w:t>High Level√√</w:t>
      </w:r>
    </w:p>
    <w:p>
      <w:pPr>
        <w:rPr>
          <w:rFonts w:hint="default"/>
          <w:lang w:val="en-US" w:eastAsia="zh-CN"/>
        </w:rPr>
      </w:pPr>
    </w:p>
    <w:p>
      <w:pPr>
        <w:rPr>
          <w:rFonts w:hint="default"/>
          <w:lang w:val="en-US" w:eastAsia="zh-CN"/>
        </w:rPr>
      </w:pPr>
      <w:r>
        <w:rPr>
          <w:rFonts w:hint="default"/>
          <w:lang w:val="en-US" w:eastAsia="zh-CN"/>
        </w:rPr>
        <w:t>MPEG-4  1998</w:t>
      </w:r>
    </w:p>
    <w:p>
      <w:pPr>
        <w:rPr>
          <w:rFonts w:hint="default"/>
          <w:lang w:val="en-US" w:eastAsia="zh-CN"/>
        </w:rPr>
      </w:pPr>
      <w:r>
        <w:rPr>
          <w:rFonts w:hint="default"/>
          <w:lang w:val="en-US" w:eastAsia="zh-CN"/>
        </w:rPr>
        <w:t>它不仅针对一定比特率下的视频、音频编码，更加注重多媒体系统的交互性和灵活性。这个标准主要应用于视像电话、视像电子邮件等，对传输速率要求较低，在4800－6400bits/s之间，分辨率为176*144。MPEG-4利用很窄的带宽，通过帧重建技术、数据压缩，以求用最少的数据获得最佳的图像质量。利用MPEG-4的高压缩率和高的图像还原质量可以把DVD里面的MPEG-2视频文件转换为体积更小的视频文件。经过这样处理，图像的视频质量下降不大但体积却可缩小几倍，可以很方便地用CD-ROM来保存DVD上面的节目。另外，MPEG-4在家庭摄影录像、网络实时影像播放也大有用武之地</w:t>
      </w:r>
    </w:p>
    <w:p>
      <w:pPr>
        <w:rPr>
          <w:rFonts w:hint="default"/>
          <w:lang w:val="en-US" w:eastAsia="zh-CN"/>
        </w:rPr>
      </w:pPr>
    </w:p>
    <w:p>
      <w:pPr>
        <w:rPr>
          <w:rFonts w:hint="default"/>
          <w:lang w:val="en-US" w:eastAsia="zh-CN"/>
        </w:rPr>
      </w:pPr>
      <w:r>
        <w:rPr>
          <w:rFonts w:hint="default"/>
          <w:lang w:val="en-US" w:eastAsia="zh-CN"/>
        </w:rPr>
        <w:t>MPEG-7</w:t>
      </w:r>
    </w:p>
    <w:p>
      <w:pPr>
        <w:rPr>
          <w:rFonts w:hint="default"/>
          <w:lang w:val="en-US" w:eastAsia="zh-CN"/>
        </w:rPr>
      </w:pPr>
      <w:r>
        <w:rPr>
          <w:rFonts w:hint="default"/>
          <w:lang w:val="en-US" w:eastAsia="zh-CN"/>
        </w:rPr>
        <w:t>MPEG-7（它的由来是1+2+4=7，因为没有MPEG-3、MPEG-5、MPEG-6）于1996年10月开始研究。确切来讲，MPEG－7并不是一种压缩编码方法，其正规的名字叫做’多媒体内容描述接口，其目的是生成一种用来描述多媒体内容的标准，这个标准将对信息含义的解释提供一定的自由度，可以被传送给设备和电脑程序，或者被设备或电脑程序查取。MPEG-7并不针对某个具体的应用，而是针对被MPEG-7标准化了的图象元素，这些元素将支持尽可能多的各种应用。建立MPEG-7标准的出发点是依靠众多的参数对图象与声音实现分类，并对它们的数据库实现查询，就象我们今天查询文本数据库那样。可应用于数字图书馆，例如图象编目、音乐词典等；多媒体查询服务，如电话号码簿等；广播媒体选择，如广播与电视频道选取；多媒体编辑，如个性化的电子新闻服务、媒体创作等。</w:t>
      </w:r>
    </w:p>
    <w:p>
      <w:pPr>
        <w:rPr>
          <w:rFonts w:hint="default"/>
          <w:lang w:val="en-US" w:eastAsia="zh-CN"/>
        </w:rPr>
      </w:pPr>
    </w:p>
    <w:p>
      <w:pPr>
        <w:rPr>
          <w:rFonts w:hint="default"/>
          <w:lang w:val="en-US" w:eastAsia="zh-CN"/>
        </w:rPr>
      </w:pPr>
      <w:r>
        <w:rPr>
          <w:rFonts w:hint="default"/>
          <w:lang w:val="en-US" w:eastAsia="zh-CN"/>
        </w:rPr>
        <w:t>MPEG－21</w:t>
      </w:r>
    </w:p>
    <w:p>
      <w:pPr>
        <w:rPr>
          <w:rFonts w:hint="default"/>
          <w:lang w:val="en-US" w:eastAsia="zh-CN"/>
        </w:rPr>
      </w:pPr>
      <w:r>
        <w:rPr>
          <w:rFonts w:hint="default"/>
          <w:lang w:val="en-US" w:eastAsia="zh-CN"/>
        </w:rPr>
        <w:t>MPEG在1999年10月的MPEG会议上提出了“多媒体框架”的概念，同年的12月的MPEG会议确定了MPEG-21的正式名称是“多媒体框架”或“数字视听框架”，它以将标准集成起来支持协调的技术以管理多媒体商务为目标，目的就是理解如何将不同的技术和标准结合在一起需要什么新的标准</w:t>
      </w:r>
    </w:p>
    <w:p>
      <w:pPr>
        <w:pStyle w:val="4"/>
        <w:bidi w:val="0"/>
        <w:rPr>
          <w:rFonts w:hint="eastAsia"/>
          <w:lang w:val="en-US" w:eastAsia="zh-CN"/>
        </w:rPr>
      </w:pPr>
      <w:r>
        <w:rPr>
          <w:rFonts w:hint="eastAsia"/>
          <w:lang w:val="en-US" w:eastAsia="zh-CN"/>
        </w:rPr>
        <w:t>1.24关于H.264 x264 h264 AVC1之间的那些事</w:t>
      </w:r>
    </w:p>
    <w:p>
      <w:pPr>
        <w:rPr>
          <w:rFonts w:hint="default"/>
          <w:lang w:val="en-US" w:eastAsia="zh-CN"/>
        </w:rPr>
      </w:pPr>
      <w:r>
        <w:rPr>
          <w:rFonts w:hint="default"/>
          <w:lang w:val="en-US" w:eastAsia="zh-CN"/>
        </w:rPr>
        <w:t>1. H.264是MPEG4的第十部分，是一个标准。对头，国际上两个视频专家组(VCEG和MPEG)合作提出的标准，两个专家组各有各的叫法，所以既叫H.264，也叫AVC。</w:t>
      </w:r>
    </w:p>
    <w:p>
      <w:pPr>
        <w:rPr>
          <w:rFonts w:hint="default"/>
          <w:lang w:val="en-US" w:eastAsia="zh-CN"/>
        </w:rPr>
      </w:pPr>
      <w:r>
        <w:rPr>
          <w:rFonts w:hint="default"/>
          <w:lang w:val="en-US" w:eastAsia="zh-CN"/>
        </w:rPr>
        <w:t>2.x264是一个编码器，他参照的标准是H.264。</w:t>
      </w:r>
    </w:p>
    <w:p>
      <w:pPr>
        <w:rPr>
          <w:rFonts w:hint="default"/>
          <w:lang w:val="en-US" w:eastAsia="zh-CN"/>
        </w:rPr>
      </w:pPr>
      <w:r>
        <w:rPr>
          <w:rFonts w:hint="default"/>
          <w:lang w:val="en-US" w:eastAsia="zh-CN"/>
        </w:rPr>
        <w:t>对头，H.264是需要付费的编码格式，而x264是符合H.264标准的一个开源项目，是免费的，也就是H264的一个简化版，不支持某些高级特性。但x264非常优秀，并不比H264的商业编码器差。</w:t>
      </w:r>
    </w:p>
    <w:p>
      <w:pPr>
        <w:rPr>
          <w:rFonts w:hint="default"/>
          <w:lang w:val="en-US" w:eastAsia="zh-CN"/>
        </w:rPr>
      </w:pPr>
      <w:r>
        <w:rPr>
          <w:rFonts w:hint="default"/>
          <w:lang w:val="en-US" w:eastAsia="zh-CN"/>
        </w:rPr>
        <w:t>3.h264与AVC1都是FourCC   （他俩通常在什么情况下使用呢？）</w:t>
      </w:r>
    </w:p>
    <w:p>
      <w:pPr>
        <w:rPr>
          <w:rFonts w:hint="default"/>
          <w:lang w:val="en-US" w:eastAsia="zh-CN"/>
        </w:rPr>
      </w:pPr>
      <w:r>
        <w:rPr>
          <w:rFonts w:hint="default"/>
          <w:lang w:val="en-US" w:eastAsia="zh-CN"/>
        </w:rPr>
        <w:t>FOURCC为AVC1，没有开始码的H.264视频，主要就是用MP4或MKV等封装的文件，也就是你平时在电脑上看的那种，它的数据流开始是1、2或者4个字节表示长度数据。x264编码出来的都是这种。</w:t>
      </w:r>
    </w:p>
    <w:p>
      <w:pPr>
        <w:rPr>
          <w:rFonts w:hint="default"/>
          <w:lang w:val="en-US" w:eastAsia="zh-CN"/>
        </w:rPr>
      </w:pPr>
      <w:r>
        <w:rPr>
          <w:rFonts w:hint="default"/>
          <w:lang w:val="en-US" w:eastAsia="zh-CN"/>
        </w:rPr>
        <w:t>FOURCC为H264，是带有开始码的H.264视频，一般是用于无线发射、有线广播或者HD-DVD中的。这些数据流的开始都有一个开始码：0x000001 或者 0x00000001.</w:t>
      </w:r>
    </w:p>
    <w:p>
      <w:pPr>
        <w:rPr>
          <w:rFonts w:hint="default"/>
          <w:lang w:val="en-US" w:eastAsia="zh-CN"/>
        </w:rPr>
      </w:pPr>
      <w:r>
        <w:rPr>
          <w:rFonts w:hint="default"/>
          <w:lang w:val="en-US" w:eastAsia="zh-CN"/>
        </w:rPr>
        <w:t>4.如果在编码符合H.264标准的文件时， 如果没有用到x264编码器，那么通常使用的是哪个编码器？（就是那个支持显卡加速的那个）</w:t>
      </w:r>
    </w:p>
    <w:p>
      <w:pPr>
        <w:rPr>
          <w:rFonts w:hint="default"/>
          <w:lang w:val="en-US" w:eastAsia="zh-CN"/>
        </w:rPr>
      </w:pPr>
      <w:r>
        <w:rPr>
          <w:rFonts w:hint="default"/>
          <w:lang w:val="en-US" w:eastAsia="zh-CN"/>
        </w:rPr>
        <w:t>符合H.264标准的编码器，也就是H.264的商业编码器，和免费的x264了。</w:t>
      </w:r>
    </w:p>
    <w:p>
      <w:pPr>
        <w:rPr>
          <w:rFonts w:hint="default"/>
          <w:lang w:val="en-US" w:eastAsia="zh-CN"/>
        </w:rPr>
      </w:pPr>
      <w:r>
        <w:rPr>
          <w:rFonts w:hint="default"/>
          <w:lang w:val="en-US" w:eastAsia="zh-CN"/>
        </w:rPr>
        <w:t>至于支持显卡加速的编码格式，根据显卡不同，支持的也不一样。大概也就是H264(x264/AVC1)、VC-1、MPEG-1、MPEG-2、MPEG-4、WMV3。。。当然除了H264(x264/AVC1)，其他都不是H.264标准的</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2.5 数字视频</w:t>
      </w:r>
    </w:p>
    <w:p>
      <w:pPr>
        <w:rPr>
          <w:rFonts w:hint="default"/>
          <w:lang w:val="en-US" w:eastAsia="zh-CN"/>
        </w:rPr>
      </w:pPr>
      <w:r>
        <w:rPr>
          <w:rFonts w:hint="default"/>
          <w:lang w:val="en-US" w:eastAsia="zh-CN"/>
        </w:rPr>
        <w:t>CATV 频道中，550MHz～750MHz 的 200MHz 带宽中，如果传送模拟电视，每个节目需 8MHz 带宽，充其量只能传送 25 套节目。如果传送数字电视节目，采用 64QAM 调制，其频谱利用率为 5.3，如每路节目用 MPEG-2压缩为 4Mbps，实际只需 4÷5.3≈0.75MHz 带宽，于是在同样的 200MHz 带宽中可传送数字电视节目。</w:t>
      </w:r>
    </w:p>
    <w:p>
      <w:pPr>
        <w:rPr>
          <w:rFonts w:hint="default"/>
          <w:lang w:val="en-US" w:eastAsia="zh-CN"/>
        </w:rPr>
      </w:pPr>
      <w:r>
        <w:rPr>
          <w:rFonts w:hint="default"/>
          <w:lang w:val="en-US" w:eastAsia="zh-CN"/>
        </w:rPr>
        <w:t>RGB：任何彩色图像可由不同比例的红色、绿色和蓝色组合而成，即三基色原理。</w:t>
      </w:r>
    </w:p>
    <w:p>
      <w:pPr>
        <w:rPr>
          <w:rFonts w:hint="default"/>
          <w:lang w:val="en-US" w:eastAsia="zh-CN"/>
        </w:rPr>
      </w:pPr>
      <w:r>
        <w:rPr>
          <w:rFonts w:hint="default"/>
          <w:lang w:val="en-US" w:eastAsia="zh-CN"/>
        </w:rPr>
        <w:t>YCbCr(YUV)：Y=0.299R+0587G+0.114B   Cb=0564(B－Y)   Cr=0.713(R－Y)</w:t>
      </w:r>
    </w:p>
    <w:p>
      <w:pPr>
        <w:rPr>
          <w:rFonts w:hint="default"/>
          <w:lang w:val="en-US" w:eastAsia="zh-CN"/>
        </w:rPr>
      </w:pPr>
      <w:r>
        <w:rPr>
          <w:rFonts w:hint="default"/>
          <w:lang w:val="en-US" w:eastAsia="zh-CN"/>
        </w:rPr>
        <w:t>R=Y+1.402Cr     G=Y-0.344Cb-0.714Cr    B=Y+1.772Cb</w:t>
      </w:r>
    </w:p>
    <w:p>
      <w:pPr>
        <w:rPr>
          <w:rFonts w:hint="default"/>
          <w:lang w:val="en-US" w:eastAsia="zh-CN"/>
        </w:rPr>
      </w:pPr>
      <w:r>
        <w:rPr>
          <w:rFonts w:hint="default"/>
          <w:lang w:val="en-US" w:eastAsia="zh-CN"/>
        </w:rPr>
        <w:t>有三种不同的彩色电视取样格式:</w:t>
      </w:r>
    </w:p>
    <w:p>
      <w:pPr>
        <w:rPr>
          <w:rFonts w:hint="default"/>
          <w:lang w:val="en-US" w:eastAsia="zh-CN"/>
        </w:rPr>
      </w:pPr>
      <w:r>
        <w:rPr>
          <w:rFonts w:hint="default"/>
          <w:lang w:val="en-US" w:eastAsia="zh-CN"/>
        </w:rPr>
        <w:t>4:4:4，Y，Cb 和 Cr 具有同样的水平和垂直清晰度，不论水平方向还是垂直方向，每 4 个亮度像素相应的有 4 个 Cb 和 4 个 Cr 色度像素</w:t>
      </w:r>
    </w:p>
    <w:p>
      <w:pPr>
        <w:rPr>
          <w:rFonts w:hint="default"/>
          <w:lang w:val="en-US" w:eastAsia="zh-CN"/>
        </w:rPr>
      </w:pPr>
      <w:r>
        <w:rPr>
          <w:rFonts w:hint="default"/>
          <w:lang w:val="en-US" w:eastAsia="zh-CN"/>
        </w:rPr>
        <w:t>4:2:2，这时彩色分量和亮度分量具有同样的垂直清晰度，但水平清晰度彩色分量是亮度分</w:t>
      </w:r>
    </w:p>
    <w:p>
      <w:pPr>
        <w:rPr>
          <w:rFonts w:hint="default"/>
          <w:lang w:val="en-US" w:eastAsia="zh-CN"/>
        </w:rPr>
      </w:pPr>
      <w:r>
        <w:rPr>
          <w:rFonts w:hint="default"/>
          <w:lang w:val="en-US" w:eastAsia="zh-CN"/>
        </w:rPr>
        <w:t>量的一半。水平方向上，每 4 个亮度像素具有 2 个 Cb 和 2 个 Cr</w:t>
      </w:r>
    </w:p>
    <w:p>
      <w:pPr>
        <w:rPr>
          <w:rFonts w:hint="default"/>
          <w:lang w:val="en-US" w:eastAsia="zh-CN"/>
        </w:rPr>
      </w:pPr>
      <w:r>
        <w:rPr>
          <w:rFonts w:hint="default"/>
          <w:lang w:val="en-US" w:eastAsia="zh-CN"/>
        </w:rPr>
        <w:t>4:2:0，在水平和垂直清晰度方面， Cb 和 Cr 都是 Y 的一半。</w:t>
      </w:r>
    </w:p>
    <w:p>
      <w:pPr>
        <w:rPr>
          <w:rFonts w:hint="default"/>
          <w:lang w:val="en-US" w:eastAsia="zh-CN"/>
        </w:rPr>
      </w:pPr>
      <w:r>
        <w:rPr>
          <w:rFonts w:hint="default"/>
          <w:lang w:val="en-US" w:eastAsia="zh-CN"/>
        </w:rPr>
        <w:t>量化值 Qp，取得太大，视频图像显得粗糙；取得太小，视频图像质量好，但带宽浪费过大。一般认为，每个取样值采用 8 个比特表示，即 256 个灰度级，是比较合理的。</w:t>
      </w:r>
    </w:p>
    <w:tbl>
      <w:tblPr>
        <w:tblStyle w:val="13"/>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64"/>
        <w:gridCol w:w="3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p>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＝13.5MHz</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（亮度信号，即 Y 信号）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r>
              <w:rPr>
                <w:rFonts w:hint="eastAsia" w:ascii="微软雅黑" w:hAnsi="微软雅黑" w:eastAsia="微软雅黑" w:cs="微软雅黑"/>
                <w:b w:val="0"/>
                <w:i w:val="0"/>
                <w:color w:val="000000"/>
                <w:kern w:val="0"/>
                <w:sz w:val="21"/>
                <w:szCs w:val="21"/>
                <w:u w:val="none"/>
                <w:lang w:val="en-US" w:eastAsia="zh-CN" w:bidi="ar"/>
              </w:rPr>
              <w:t>＝6.75MHz</w:t>
            </w:r>
          </w:p>
        </w:tc>
        <w:tc>
          <w:tcPr>
            <w:tcW w:w="0" w:type="auto"/>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（色差信号，即 Cb、 Cr 信号）</w:t>
            </w:r>
          </w:p>
        </w:tc>
      </w:tr>
    </w:tbl>
    <w:p>
      <w:pPr>
        <w:rPr>
          <w:rFonts w:hint="default"/>
          <w:lang w:val="en-US" w:eastAsia="zh-CN"/>
        </w:rPr>
      </w:pPr>
      <w:r>
        <w:rPr>
          <w:rFonts w:hint="default"/>
          <w:lang w:val="en-US" w:eastAsia="zh-CN"/>
        </w:rPr>
        <w:t>彩色电视采用 4:2:2 格式时（垂直方向 Cb、 Cr 和 Y 具有同等清晰度，水平方向 Cb、 Cr 只是 Y一半）， Y 和 Cb、 Cr 取样频率如上，则电视信号总数码率为：13.5×8＋2×6.75×8＝216Mbps</w:t>
      </w:r>
    </w:p>
    <w:p>
      <w:pPr>
        <w:rPr>
          <w:rFonts w:hint="default"/>
          <w:lang w:val="en-US" w:eastAsia="zh-CN"/>
        </w:rPr>
      </w:pPr>
      <w:r>
        <w:rPr>
          <w:rFonts w:hint="default"/>
          <w:lang w:val="en-US" w:eastAsia="zh-CN"/>
        </w:rPr>
        <w:t>当会议电视采用 CIF 格式时，帧频为 25 帧/秒，总码率为：352×288×25×8＝20.28Mbps</w:t>
      </w:r>
    </w:p>
    <w:p>
      <w:pPr>
        <w:rPr>
          <w:rFonts w:hint="default"/>
          <w:lang w:val="en-US" w:eastAsia="zh-CN"/>
        </w:rPr>
      </w:pPr>
      <w:r>
        <w:rPr>
          <w:rFonts w:hint="default"/>
          <w:lang w:val="en-US" w:eastAsia="zh-CN"/>
        </w:rPr>
        <w:t>这些都是没有经过压缩的码率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【色彩插值】，图像阵列中，每个像素值只有一个颜色的色调值，另外两个颜色的色调必须利用相邻像素之间的相关性，通过数据计算获得。相邻像素复制法、双线性插值算法以及双三次多项式插值等等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【色彩校正】，配置 RGB 色彩滤镜阵列的 CMOS 图像传感器的光谱响应曲线，为了补偿这种差异，必须对图像的像素值进行的变换处理。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【伽马校正】，显示器的输出强度和输出电压的相应大致呈幂指数关系输出的强度随着输入电压的增长成指数增长。通常我们就把这个幂指数称为伽马（gamma）。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【图像增强】，实际应用中图像传感器的输出图像经过上述的处理并不是完美的，图像质量获得的改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进也是有限的，加之噪声、光照等原因，需要进一步处理，丢弃无用的信息，保留我们感兴趣的重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要信息。 </w:t>
      </w:r>
      <w:r>
        <w:rPr>
          <w:rFonts w:ascii="宋体" w:hAnsi="宋体" w:eastAsia="宋体" w:cs="宋体"/>
          <w:color w:val="FF0000"/>
          <w:kern w:val="0"/>
          <w:sz w:val="21"/>
          <w:szCs w:val="21"/>
          <w:lang w:val="en-US" w:eastAsia="zh-CN" w:bidi="ar"/>
        </w:rPr>
        <w:t>图像增强</w:t>
      </w:r>
      <w:r>
        <w:rPr>
          <w:rFonts w:ascii="宋体" w:hAnsi="宋体" w:eastAsia="宋体" w:cs="宋体"/>
          <w:kern w:val="0"/>
          <w:sz w:val="21"/>
          <w:szCs w:val="21"/>
          <w:lang w:val="en-US" w:eastAsia="zh-CN" w:bidi="ar"/>
        </w:rPr>
        <w:t xml:space="preserve">作为一种重要的图像处理技术，目的无非就是两个： </w:t>
      </w:r>
      <w:r>
        <w:rPr>
          <w:rFonts w:ascii="宋体" w:hAnsi="宋体" w:eastAsia="宋体" w:cs="宋体"/>
          <w:color w:val="0000FF"/>
          <w:kern w:val="0"/>
          <w:sz w:val="21"/>
          <w:szCs w:val="21"/>
          <w:lang w:val="en-US" w:eastAsia="zh-CN" w:bidi="ar"/>
        </w:rPr>
        <w:t>第一更适合人眼的感觉</w:t>
      </w:r>
      <w:r>
        <w:rPr>
          <w:rFonts w:ascii="宋体" w:hAnsi="宋体" w:eastAsia="宋体" w:cs="宋体"/>
          <w:kern w:val="0"/>
          <w:sz w:val="21"/>
          <w:szCs w:val="21"/>
          <w:lang w:val="en-US" w:eastAsia="zh-CN" w:bidi="ar"/>
        </w:rPr>
        <w:t>；第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二</w:t>
      </w:r>
      <w:r>
        <w:rPr>
          <w:rFonts w:ascii="宋体" w:hAnsi="宋体" w:eastAsia="宋体" w:cs="宋体"/>
          <w:color w:val="0000FF"/>
          <w:kern w:val="0"/>
          <w:sz w:val="21"/>
          <w:szCs w:val="21"/>
          <w:lang w:val="en-US" w:eastAsia="zh-CN" w:bidi="ar"/>
        </w:rPr>
        <w:t>有利于后续的分析处理</w:t>
      </w:r>
      <w:r>
        <w:rPr>
          <w:rFonts w:ascii="宋体" w:hAnsi="宋体" w:eastAsia="宋体" w:cs="宋体"/>
          <w:kern w:val="0"/>
          <w:sz w:val="21"/>
          <w:szCs w:val="21"/>
          <w:lang w:val="en-US" w:eastAsia="zh-CN" w:bidi="ar"/>
        </w:rPr>
        <w:t>。图像增强主要包括直方图均衡、平滑滤波、中值滤波、锐化等内容。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【白平衡】白平衡指的就是对白色物体的还原理解白平衡，涉及到另一个重要的概念：色温。所谓色温，简而言之，就是定量地以开尔文温度表示色彩。 </w:t>
      </w:r>
      <w:r>
        <w:rPr>
          <w:rFonts w:ascii="宋体" w:hAnsi="宋体" w:eastAsia="宋体" w:cs="宋体"/>
          <w:color w:val="FF0000"/>
          <w:kern w:val="0"/>
          <w:sz w:val="21"/>
          <w:szCs w:val="21"/>
          <w:lang w:val="en-US" w:eastAsia="zh-CN" w:bidi="ar"/>
        </w:rPr>
        <w:t>色温越高</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蓝色成分就越多</w:t>
      </w:r>
      <w:r>
        <w:rPr>
          <w:rFonts w:ascii="宋体" w:hAnsi="宋体" w:eastAsia="宋体" w:cs="宋体"/>
          <w:kern w:val="0"/>
          <w:sz w:val="21"/>
          <w:szCs w:val="21"/>
          <w:lang w:val="en-US" w:eastAsia="zh-CN" w:bidi="ar"/>
        </w:rPr>
        <w:t xml:space="preserve">； </w:t>
      </w:r>
      <w:r>
        <w:rPr>
          <w:rFonts w:ascii="宋体" w:hAnsi="宋体" w:eastAsia="宋体" w:cs="宋体"/>
          <w:color w:val="FF0000"/>
          <w:kern w:val="0"/>
          <w:sz w:val="21"/>
          <w:szCs w:val="21"/>
          <w:lang w:val="en-US" w:eastAsia="zh-CN" w:bidi="ar"/>
        </w:rPr>
        <w:t>色温越低</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红色成分就越多</w:t>
      </w:r>
      <w:r>
        <w:rPr>
          <w:rFonts w:ascii="宋体" w:hAnsi="宋体" w:eastAsia="宋体" w:cs="宋体"/>
          <w:kern w:val="0"/>
          <w:sz w:val="21"/>
          <w:szCs w:val="21"/>
          <w:lang w:val="en-US" w:eastAsia="zh-CN" w:bidi="ar"/>
        </w:rPr>
        <w:t>，在摄影、摄像时，不同色温光源下拍摄物体，获得的图像不可避免会出现色彩上的偏差。为了很获得现实际世界中各种色彩的图像，必须消除环境中光源色温的影响，即进行白平衡处理。</w:t>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0"/>
        </w:numPr>
        <w:rPr>
          <w:rFonts w:hint="eastAsia"/>
          <w:lang w:val="en-US" w:eastAsia="zh-CN"/>
        </w:rPr>
      </w:pP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numPr>
          <w:ilvl w:val="0"/>
          <w:numId w:val="0"/>
        </w:numPr>
        <w:rPr>
          <w:rFonts w:hint="default"/>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6.</w:t>
      </w:r>
      <w:r>
        <w:rPr>
          <w:rFonts w:hint="default"/>
          <w:b w:val="0"/>
          <w:bCs w:val="0"/>
          <w:lang w:val="en-US" w:eastAsia="zh-CN"/>
        </w:rPr>
        <w:t>H.264是MPEG4的第十部分，国际上两个视频专家组(VCEG和MPEG)合作提出的标准，两个专家组各有各的叫法，所以既叫H.264，也叫AVC。h264与AVC1都是FourCC</w:t>
      </w:r>
      <w:r>
        <w:rPr>
          <w:rFonts w:hint="eastAsia"/>
          <w:b w:val="0"/>
          <w:bCs w:val="0"/>
          <w:lang w:val="en-US" w:eastAsia="zh-CN"/>
        </w:rPr>
        <w:t>。</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FOURCC为AVC1，没有开始码的H.264视频</w:t>
      </w:r>
      <w:r>
        <w:rPr>
          <w:rFonts w:hint="default"/>
          <w:b w:val="0"/>
          <w:bCs w:val="0"/>
          <w:lang w:val="en-US" w:eastAsia="zh-CN"/>
        </w:rPr>
        <w:t>，主要就是用MP4或MKV等封装的文件，也就是你平时在电脑上看的那种，它的数据流开始是1、2或者4个字节表示长度数据。x264编码出来的都是这种。</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FOURCC为H264，是带有开始码的H.264视频</w:t>
      </w:r>
      <w:r>
        <w:rPr>
          <w:rFonts w:hint="default"/>
          <w:b w:val="0"/>
          <w:bCs w:val="0"/>
          <w:lang w:val="en-US" w:eastAsia="zh-CN"/>
        </w:rPr>
        <w:t>，一般是用于无线发射、有线广播或者HD-DVD中的。这些数据流的开始都有一个开始码：0x000001 或者 0x00000001.</w:t>
      </w:r>
    </w:p>
    <w:p>
      <w:pPr>
        <w:widowControl w:val="0"/>
        <w:numPr>
          <w:ilvl w:val="0"/>
          <w:numId w:val="4"/>
        </w:numPr>
        <w:spacing w:line="360" w:lineRule="exact"/>
        <w:jc w:val="both"/>
        <w:rPr>
          <w:rFonts w:hint="default"/>
          <w:b w:val="0"/>
          <w:bCs w:val="0"/>
          <w:lang w:val="en-US" w:eastAsia="zh-CN"/>
        </w:rPr>
      </w:pPr>
      <w:r>
        <w:rPr>
          <w:rFonts w:hint="default"/>
          <w:b w:val="0"/>
          <w:bCs w:val="0"/>
          <w:lang w:val="en-US" w:eastAsia="zh-CN"/>
        </w:rPr>
        <w:t>h264 mp4 to annexb in ffmpeg</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一种是annexb模式，传统模式，有startcode，SPS和PPS是在ES中</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一种是mp4模式，一般mp4 mkv会有，没有startcode，SPS和PPS以及其它信息被封装在container中，每一个frame前面是这个frame的长度</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很多解码器只支持annexb这种模式，因此需要将mp4做转换：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在ffmpeg中用h264_mp4toannexb_filter可以做转换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实现：</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注册filter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avcbsfc = av_bitstream_filter_init("h264_mp4toannexb");</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转换bitstream</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av_bitstream_filter_filter(AVBitStreamFilterContext *bsfc,</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AVCodecContext *avctx, const char *args,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uint8_t **poutbuf, int *poutbuf_size,</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const uint8_t *buf, int buf_size, int keyframe)</w:t>
      </w: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8.UDP-RTP协议解析</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本文中的程序是一个UDP/RTP协议流媒体数据解析器。该程序可以分析UDP协议中的RTP 包头中的内容，以及RTP负载中MPEG-TS封装格式的信息。通过修改该程序可以实现不同的UDP/RTP协议数据处理功能。</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MPEG-TS封装格式数据打包为RTP/UDP协议然后发送出去的流程如下图所示。图中首先每7个MPEG-TS Packet打包为一个RTP，然后每个RTP再打包为一个UDP。其中打包RTP的方法就是在MPEG-TS数据前面加上RTP Header，而打包RTP的方法就是在RTP数据前面加上UDP Header。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有关MPEG-TS、RTP、UDP的知识不再详细介绍，可以参考相关的文档了解其中的细节信息。本文记录的程序是一个收取流媒体的程序，因此本文程序的流程和上述发送MPEG-TS的流程正好是相反的。该程序可以通过Socket编程收取UDP包，解析其中的RTP包的信息，然后再解析RTP包中MPEG-TS Packet的信息。</w:t>
      </w:r>
    </w:p>
    <w:p>
      <w:pPr>
        <w:widowControl w:val="0"/>
        <w:numPr>
          <w:ilvl w:val="0"/>
          <w:numId w:val="0"/>
        </w:numPr>
        <w:spacing w:line="360" w:lineRule="exact"/>
        <w:jc w:val="both"/>
        <w:rPr>
          <w:rFonts w:hint="default"/>
          <w:b w:val="0"/>
          <w:bCs w:val="0"/>
          <w:lang w:val="en-US" w:eastAsia="zh-CN"/>
        </w:rPr>
      </w:pPr>
    </w:p>
    <w:p>
      <w:pPr>
        <w:widowControl w:val="0"/>
        <w:numPr>
          <w:ilvl w:val="0"/>
          <w:numId w:val="0"/>
        </w:numPr>
        <w:spacing w:line="360" w:lineRule="exact"/>
        <w:ind w:leftChars="0"/>
        <w:jc w:val="both"/>
        <w:rPr>
          <w:rFonts w:hint="eastAsia"/>
          <w:b w:val="0"/>
          <w:bCs w:val="0"/>
          <w:lang w:val="en-US" w:eastAsia="zh-CN"/>
        </w:rPr>
      </w:pPr>
      <w:r>
        <w:rPr>
          <w:rFonts w:hint="eastAsia"/>
          <w:b w:val="0"/>
          <w:bCs w:val="0"/>
          <w:lang w:val="en-US" w:eastAsia="zh-CN"/>
        </w:rPr>
        <w:t>9.流媒体分发方式比较</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HTTP的也分为几种：</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 progressive：</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早期流媒体服务器分发http文件时，以普通的http文件分发，这种叫做渐进式下载，</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意思就是如果文件很大譬如1小时时长1GB大小，想从中间开始播放是不行的。</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但这种方式已经是作古了，很多http服务器支持http文件的seek，就是从中间开始播放。</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HTTP stream：</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支持seek的HTTP流，譬如各家视频网站的点播分发方式。</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或者稍微复杂点的，譬如把一个大文件切几段之后分发。</w:t>
      </w:r>
    </w:p>
    <w:p>
      <w:pPr>
        <w:widowControl w:val="0"/>
        <w:numPr>
          <w:ilvl w:val="0"/>
          <w:numId w:val="0"/>
        </w:numPr>
        <w:spacing w:line="360" w:lineRule="exact"/>
        <w:ind w:leftChars="0" w:firstLine="420"/>
        <w:jc w:val="both"/>
        <w:rPr>
          <w:rFonts w:hint="default"/>
          <w:b w:val="0"/>
          <w:bCs w:val="0"/>
          <w:lang w:val="en-US" w:eastAsia="zh-CN"/>
        </w:rPr>
      </w:pPr>
      <w:r>
        <w:rPr>
          <w:rFonts w:hint="default"/>
          <w:b w:val="0"/>
          <w:bCs w:val="0"/>
          <w:lang w:val="en-US" w:eastAsia="zh-CN"/>
        </w:rPr>
        <w:t>目前在pc/flash上点播国内的主流分发是这种方式。</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HLS：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这种是现在适配方式最广（除了flash, 需要额外的as库支持），</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在PC上有vlc，Android/IOS原生播放器就支持播放HLS，HTML5里面的url可以写HLS地址。</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总之，在移动端是以HLS为主。</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HDS：adobe自己的HLS，一坨屎。</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DASH：各家提出的HLS，目前还没有广泛应用。</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5"/>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5"/>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5"/>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6"/>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7"/>
        </w:numPr>
        <w:ind w:firstLine="420" w:firstLineChars="0"/>
        <w:jc w:val="left"/>
        <w:rPr>
          <w:rFonts w:hint="default"/>
          <w:lang w:val="en-US" w:eastAsia="zh-CN"/>
        </w:rPr>
      </w:pPr>
      <w:r>
        <w:rPr>
          <w:rFonts w:hint="default"/>
          <w:lang w:val="en-US" w:eastAsia="zh-CN"/>
        </w:rPr>
        <w:t>VCL   video coding layer    视频编码层；</w:t>
      </w:r>
    </w:p>
    <w:p>
      <w:pPr>
        <w:numPr>
          <w:ilvl w:val="0"/>
          <w:numId w:val="7"/>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8"/>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9"/>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9"/>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10"/>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1"/>
        </w:numPr>
        <w:bidi w:val="0"/>
      </w:pPr>
      <w:r>
        <w:t>使用timescale将目标时间标准化。timescale为90000，30*90000=2700000。</w:t>
      </w:r>
    </w:p>
    <w:p>
      <w:pPr>
        <w:numPr>
          <w:ilvl w:val="0"/>
          <w:numId w:val="11"/>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1"/>
        </w:numPr>
        <w:bidi w:val="0"/>
      </w:pPr>
      <w:r>
        <w:t>通过sync sample table</w:t>
      </w:r>
      <w:r>
        <w:rPr>
          <w:rFonts w:hint="eastAsia"/>
          <w:lang w:val="en-US" w:eastAsia="zh-CN"/>
        </w:rPr>
        <w:t>(stss)</w:t>
      </w:r>
      <w:r>
        <w:t>查询sample number之前的第一个sync sample。对应为795的sample。</w:t>
      </w:r>
    </w:p>
    <w:p>
      <w:pPr>
        <w:numPr>
          <w:ilvl w:val="0"/>
          <w:numId w:val="11"/>
        </w:numPr>
        <w:bidi w:val="0"/>
      </w:pPr>
      <w:r>
        <w:t>通过sample-to-chunk table</w:t>
      </w:r>
      <w:r>
        <w:rPr>
          <w:rFonts w:hint="eastAsia"/>
          <w:lang w:val="en-US" w:eastAsia="zh-CN"/>
        </w:rPr>
        <w:t>(stsc)</w:t>
      </w:r>
      <w:r>
        <w:t>查找到对应的chunk number。对应的chunk号是假设是400。</w:t>
      </w:r>
    </w:p>
    <w:p>
      <w:pPr>
        <w:numPr>
          <w:ilvl w:val="0"/>
          <w:numId w:val="11"/>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1"/>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2"/>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3"/>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4"/>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6"/>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7"/>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3"/>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8"/>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9"/>
        </w:numPr>
        <w:bidi w:val="0"/>
        <w:rPr>
          <w:rFonts w:hint="default"/>
          <w:lang w:val="en-US" w:eastAsia="zh-CN"/>
        </w:rPr>
      </w:pPr>
      <w:bookmarkStart w:id="91" w:name="_Toc28212"/>
      <w:r>
        <w:rPr>
          <w:rFonts w:hint="eastAsia"/>
          <w:lang w:val="en-US" w:eastAsia="zh-CN"/>
        </w:rPr>
        <w:t>MPEG-DASH</w:t>
      </w:r>
      <w:bookmarkEnd w:id="91"/>
    </w:p>
    <w:p>
      <w:pPr>
        <w:pStyle w:val="4"/>
        <w:numPr>
          <w:ilvl w:val="1"/>
          <w:numId w:val="19"/>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9"/>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20"/>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p>
    <w:p>
      <w:pPr>
        <w:widowControl w:val="0"/>
        <w:numPr>
          <w:ilvl w:val="0"/>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3"/>
        </w:numPr>
        <w:bidi w:val="0"/>
        <w:rPr>
          <w:rFonts w:hint="default"/>
          <w:lang w:val="en-US" w:eastAsia="zh-CN"/>
        </w:rPr>
      </w:pPr>
      <w:bookmarkStart w:id="110" w:name="_Toc4457"/>
      <w:r>
        <w:rPr>
          <w:rFonts w:hint="eastAsia"/>
          <w:lang w:val="en-US" w:eastAsia="zh-CN"/>
        </w:rPr>
        <w:t>Live555</w:t>
      </w:r>
      <w:bookmarkEnd w:id="110"/>
    </w:p>
    <w:p>
      <w:pPr>
        <w:pStyle w:val="4"/>
        <w:numPr>
          <w:ilvl w:val="1"/>
          <w:numId w:val="13"/>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1"/>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2"/>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3"/>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3"/>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4"/>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5"/>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5"/>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6"/>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7"/>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8"/>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1"/>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2"/>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2"/>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7"/>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7"/>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4795238"/>
    <w:multiLevelType w:val="singleLevel"/>
    <w:tmpl w:val="C4795238"/>
    <w:lvl w:ilvl="0" w:tentative="0">
      <w:start w:val="7"/>
      <w:numFmt w:val="decimal"/>
      <w:lvlText w:val="%1."/>
      <w:lvlJc w:val="left"/>
      <w:pPr>
        <w:tabs>
          <w:tab w:val="left" w:pos="312"/>
        </w:tabs>
      </w:pPr>
    </w:lvl>
  </w:abstractNum>
  <w:abstractNum w:abstractNumId="10">
    <w:nsid w:val="CF9C1F21"/>
    <w:multiLevelType w:val="singleLevel"/>
    <w:tmpl w:val="CF9C1F21"/>
    <w:lvl w:ilvl="0" w:tentative="0">
      <w:start w:val="2"/>
      <w:numFmt w:val="decimal"/>
      <w:suff w:val="space"/>
      <w:lvlText w:val="%1."/>
      <w:lvlJc w:val="left"/>
    </w:lvl>
  </w:abstractNum>
  <w:abstractNum w:abstractNumId="11">
    <w:nsid w:val="E301A9BA"/>
    <w:multiLevelType w:val="singleLevel"/>
    <w:tmpl w:val="E301A9BA"/>
    <w:lvl w:ilvl="0" w:tentative="0">
      <w:start w:val="1"/>
      <w:numFmt w:val="decimal"/>
      <w:lvlText w:val="%1."/>
      <w:lvlJc w:val="left"/>
      <w:pPr>
        <w:tabs>
          <w:tab w:val="left" w:pos="312"/>
        </w:tabs>
      </w:pPr>
    </w:lvl>
  </w:abstractNum>
  <w:abstractNum w:abstractNumId="12">
    <w:nsid w:val="EBB21A95"/>
    <w:multiLevelType w:val="singleLevel"/>
    <w:tmpl w:val="EBB21A95"/>
    <w:lvl w:ilvl="0" w:tentative="0">
      <w:start w:val="1"/>
      <w:numFmt w:val="decimal"/>
      <w:lvlText w:val="%1)"/>
      <w:lvlJc w:val="left"/>
      <w:pPr>
        <w:tabs>
          <w:tab w:val="left" w:pos="312"/>
        </w:tabs>
      </w:pPr>
    </w:lvl>
  </w:abstractNum>
  <w:abstractNum w:abstractNumId="13">
    <w:nsid w:val="EF44ABDE"/>
    <w:multiLevelType w:val="singleLevel"/>
    <w:tmpl w:val="EF44ABDE"/>
    <w:lvl w:ilvl="0" w:tentative="0">
      <w:start w:val="4"/>
      <w:numFmt w:val="decimal"/>
      <w:suff w:val="space"/>
      <w:lvlText w:val="%1."/>
      <w:lvlJc w:val="left"/>
    </w:lvl>
  </w:abstractNum>
  <w:abstractNum w:abstractNumId="14">
    <w:nsid w:val="EF95EBE5"/>
    <w:multiLevelType w:val="singleLevel"/>
    <w:tmpl w:val="EF95EBE5"/>
    <w:lvl w:ilvl="0" w:tentative="0">
      <w:start w:val="4"/>
      <w:numFmt w:val="chineseCounting"/>
      <w:suff w:val="nothing"/>
      <w:lvlText w:val="%1．"/>
      <w:lvlJc w:val="left"/>
      <w:rPr>
        <w:rFonts w:hint="eastAsia"/>
      </w:rPr>
    </w:lvl>
  </w:abstractNum>
  <w:abstractNum w:abstractNumId="15">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F4931EB"/>
    <w:multiLevelType w:val="singleLevel"/>
    <w:tmpl w:val="1F4931EB"/>
    <w:lvl w:ilvl="0" w:tentative="0">
      <w:start w:val="1"/>
      <w:numFmt w:val="decimal"/>
      <w:suff w:val="space"/>
      <w:lvlText w:val="%1."/>
      <w:lvlJc w:val="left"/>
    </w:lvl>
  </w:abstractNum>
  <w:abstractNum w:abstractNumId="19">
    <w:nsid w:val="207BD831"/>
    <w:multiLevelType w:val="singleLevel"/>
    <w:tmpl w:val="207BD831"/>
    <w:lvl w:ilvl="0" w:tentative="0">
      <w:start w:val="7"/>
      <w:numFmt w:val="decimal"/>
      <w:lvlText w:val="%1."/>
      <w:lvlJc w:val="left"/>
      <w:pPr>
        <w:tabs>
          <w:tab w:val="left" w:pos="312"/>
        </w:tabs>
      </w:pPr>
    </w:lvl>
  </w:abstractNum>
  <w:abstractNum w:abstractNumId="2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BF3254"/>
    <w:multiLevelType w:val="singleLevel"/>
    <w:tmpl w:val="52BF3254"/>
    <w:lvl w:ilvl="0" w:tentative="0">
      <w:start w:val="1"/>
      <w:numFmt w:val="decimal"/>
      <w:lvlText w:val="%1."/>
      <w:lvlJc w:val="left"/>
      <w:pPr>
        <w:tabs>
          <w:tab w:val="left" w:pos="312"/>
        </w:tabs>
      </w:pPr>
    </w:lvl>
  </w:abstractNum>
  <w:abstractNum w:abstractNumId="23">
    <w:nsid w:val="56AC85A9"/>
    <w:multiLevelType w:val="singleLevel"/>
    <w:tmpl w:val="56AC85A9"/>
    <w:lvl w:ilvl="0" w:tentative="0">
      <w:start w:val="2"/>
      <w:numFmt w:val="decimal"/>
      <w:suff w:val="nothing"/>
      <w:lvlText w:val="%1）"/>
      <w:lvlJc w:val="left"/>
    </w:lvl>
  </w:abstractNum>
  <w:abstractNum w:abstractNumId="2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30A6B61"/>
    <w:multiLevelType w:val="singleLevel"/>
    <w:tmpl w:val="630A6B61"/>
    <w:lvl w:ilvl="0" w:tentative="0">
      <w:start w:val="1"/>
      <w:numFmt w:val="chineseCounting"/>
      <w:suff w:val="nothing"/>
      <w:lvlText w:val="%1．"/>
      <w:lvlJc w:val="left"/>
      <w:rPr>
        <w:rFonts w:hint="eastAsia"/>
      </w:rPr>
    </w:lvl>
  </w:abstractNum>
  <w:abstractNum w:abstractNumId="26">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731D8D68"/>
    <w:multiLevelType w:val="singleLevel"/>
    <w:tmpl w:val="731D8D68"/>
    <w:lvl w:ilvl="0" w:tentative="0">
      <w:start w:val="3"/>
      <w:numFmt w:val="decimal"/>
      <w:suff w:val="space"/>
      <w:lvlText w:val="(%1)"/>
      <w:lvlJc w:val="left"/>
    </w:lvl>
  </w:abstractNum>
  <w:num w:numId="1">
    <w:abstractNumId w:val="25"/>
  </w:num>
  <w:num w:numId="2">
    <w:abstractNumId w:val="7"/>
  </w:num>
  <w:num w:numId="3">
    <w:abstractNumId w:val="11"/>
  </w:num>
  <w:num w:numId="4">
    <w:abstractNumId w:val="9"/>
  </w:num>
  <w:num w:numId="5">
    <w:abstractNumId w:val="23"/>
  </w:num>
  <w:num w:numId="6">
    <w:abstractNumId w:val="10"/>
  </w:num>
  <w:num w:numId="7">
    <w:abstractNumId w:val="27"/>
  </w:num>
  <w:num w:numId="8">
    <w:abstractNumId w:val="28"/>
  </w:num>
  <w:num w:numId="9">
    <w:abstractNumId w:val="1"/>
  </w:num>
  <w:num w:numId="10">
    <w:abstractNumId w:val="8"/>
  </w:num>
  <w:num w:numId="11">
    <w:abstractNumId w:val="24"/>
  </w:num>
  <w:num w:numId="12">
    <w:abstractNumId w:val="6"/>
  </w:num>
  <w:num w:numId="13">
    <w:abstractNumId w:val="0"/>
  </w:num>
  <w:num w:numId="14">
    <w:abstractNumId w:val="21"/>
  </w:num>
  <w:num w:numId="15">
    <w:abstractNumId w:val="16"/>
  </w:num>
  <w:num w:numId="16">
    <w:abstractNumId w:val="20"/>
  </w:num>
  <w:num w:numId="17">
    <w:abstractNumId w:val="26"/>
  </w:num>
  <w:num w:numId="18">
    <w:abstractNumId w:val="2"/>
  </w:num>
  <w:num w:numId="19">
    <w:abstractNumId w:val="3"/>
  </w:num>
  <w:num w:numId="20">
    <w:abstractNumId w:val="17"/>
  </w:num>
  <w:num w:numId="21">
    <w:abstractNumId w:val="14"/>
  </w:num>
  <w:num w:numId="22">
    <w:abstractNumId w:val="18"/>
  </w:num>
  <w:num w:numId="23">
    <w:abstractNumId w:val="12"/>
  </w:num>
  <w:num w:numId="24">
    <w:abstractNumId w:val="5"/>
  </w:num>
  <w:num w:numId="25">
    <w:abstractNumId w:val="4"/>
  </w:num>
  <w:num w:numId="26">
    <w:abstractNumId w:val="13"/>
  </w:num>
  <w:num w:numId="27">
    <w:abstractNumId w:val="19"/>
  </w:num>
  <w:num w:numId="28">
    <w:abstractNumId w:val="2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80C08"/>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93405A"/>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D422D"/>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03DE9"/>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26AE4"/>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1809E3"/>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657248"/>
    <w:rsid w:val="5678137D"/>
    <w:rsid w:val="56981F80"/>
    <w:rsid w:val="56A7306E"/>
    <w:rsid w:val="56B524E9"/>
    <w:rsid w:val="56B7158A"/>
    <w:rsid w:val="56CF1C87"/>
    <w:rsid w:val="56DC6FFA"/>
    <w:rsid w:val="56E05093"/>
    <w:rsid w:val="56EB12BA"/>
    <w:rsid w:val="5710400B"/>
    <w:rsid w:val="57261588"/>
    <w:rsid w:val="573F1703"/>
    <w:rsid w:val="575A0562"/>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2020-02-26T09:24:00Z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y fmtid="{D5CDD505-2E9C-101B-9397-08002B2CF9AE}" pid="3" name="KSORubyTemplateID" linkTarget="0">
    <vt:lpwstr>6</vt:lpwstr>
  </property>
</Properties>
</file>